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DB2658" w14:textId="77777777" w:rsidR="004279BF" w:rsidRPr="004279BF" w:rsidRDefault="004279BF" w:rsidP="004279BF">
      <w:pPr>
        <w:spacing w:after="0" w:line="660" w:lineRule="atLeast"/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t>Результаты рассмотрения заявок претендентов (недопущенные претенденты) по электронному аукциону для размещения в ГИС Торги №2100002584000000007800101</w:t>
      </w:r>
    </w:p>
    <w:p w14:paraId="145AB2A6" w14:textId="77777777" w:rsidR="004279BF" w:rsidRPr="004279BF" w:rsidRDefault="004279BF" w:rsidP="004279BF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279B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История версий</w:t>
      </w:r>
    </w:p>
    <w:p w14:paraId="76843D84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Версия 1. Актуальная, от 22.04.2025</w:t>
      </w:r>
    </w:p>
    <w:p w14:paraId="4A38E3C8" w14:textId="77777777" w:rsidR="004279BF" w:rsidRPr="004279BF" w:rsidRDefault="004279BF" w:rsidP="004279BF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Основные сведения о протоколе</w:t>
      </w:r>
    </w:p>
    <w:p w14:paraId="03874467" w14:textId="77777777" w:rsidR="004279BF" w:rsidRPr="004279BF" w:rsidRDefault="004279BF" w:rsidP="004279BF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лота</w:t>
      </w:r>
    </w:p>
    <w:p w14:paraId="7757E79A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</w:t>
      </w:r>
    </w:p>
    <w:p w14:paraId="025CE407" w14:textId="77777777" w:rsidR="004279BF" w:rsidRPr="004279BF" w:rsidRDefault="004279BF" w:rsidP="004279BF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Статус протокола</w:t>
      </w:r>
    </w:p>
    <w:p w14:paraId="40A4955E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Размещен</w:t>
      </w:r>
    </w:p>
    <w:p w14:paraId="0503132B" w14:textId="77777777" w:rsidR="004279BF" w:rsidRPr="004279BF" w:rsidRDefault="004279BF" w:rsidP="004279BF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</w:t>
      </w:r>
    </w:p>
    <w:p w14:paraId="6202FED5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22.04.2025</w:t>
      </w:r>
    </w:p>
    <w:p w14:paraId="27F723A5" w14:textId="77777777" w:rsidR="004279BF" w:rsidRPr="004279BF" w:rsidRDefault="004279BF" w:rsidP="004279BF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 на электронной площадке</w:t>
      </w:r>
    </w:p>
    <w:p w14:paraId="4F1F4ADB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22.04.2025</w:t>
      </w:r>
    </w:p>
    <w:p w14:paraId="7E878C32" w14:textId="77777777" w:rsidR="004279BF" w:rsidRPr="004279BF" w:rsidRDefault="004279BF" w:rsidP="004279BF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извещения</w:t>
      </w:r>
    </w:p>
    <w:p w14:paraId="311A55CC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hyperlink r:id="rId4" w:tgtFrame="_blank" w:history="1">
        <w:r w:rsidRPr="004279BF">
          <w:rPr>
            <w:rFonts w:ascii="Raleway" w:eastAsia="Times New Roman" w:hAnsi="Raleway" w:cs="Times New Roman"/>
            <w:color w:val="115DEE"/>
            <w:spacing w:val="12"/>
            <w:kern w:val="0"/>
            <w:sz w:val="21"/>
            <w:szCs w:val="21"/>
            <w:bdr w:val="none" w:sz="0" w:space="0" w:color="auto" w:frame="1"/>
            <w:lang w:eastAsia="ru-RU"/>
            <w14:ligatures w14:val="none"/>
          </w:rPr>
          <w:t>21000025840000000078</w:t>
        </w:r>
      </w:hyperlink>
    </w:p>
    <w:p w14:paraId="5A5A41DC" w14:textId="77777777" w:rsidR="004279BF" w:rsidRPr="004279BF" w:rsidRDefault="004279BF" w:rsidP="004279BF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Наименование процедуры</w:t>
      </w:r>
    </w:p>
    <w:p w14:paraId="539D6B17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Электронный аукцион</w:t>
      </w:r>
    </w:p>
    <w:p w14:paraId="592226D9" w14:textId="77777777" w:rsidR="004279BF" w:rsidRPr="004279BF" w:rsidRDefault="004279BF" w:rsidP="004279BF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Электронная площадка</w:t>
      </w:r>
    </w:p>
    <w:p w14:paraId="0E393657" w14:textId="77777777" w:rsidR="004279BF" w:rsidRPr="004279BF" w:rsidRDefault="004279BF" w:rsidP="004279BF">
      <w:pPr>
        <w:spacing w:after="0" w:line="300" w:lineRule="atLeast"/>
        <w:rPr>
          <w:rFonts w:ascii="Times New Roman" w:eastAsia="Times New Roman" w:hAnsi="Times New Roman" w:cs="Times New Roman"/>
          <w:color w:val="115DEE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begin"/>
      </w: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instrText>HYPERLINK "http://sberbank-ast.ru/" \t "_blank"</w:instrText>
      </w: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separate"/>
      </w:r>
    </w:p>
    <w:p w14:paraId="43E66379" w14:textId="77777777" w:rsidR="004279BF" w:rsidRPr="004279BF" w:rsidRDefault="004279BF" w:rsidP="004279BF">
      <w:pPr>
        <w:spacing w:after="0" w:line="300" w:lineRule="atLeas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15DEE"/>
          <w:kern w:val="0"/>
          <w:sz w:val="21"/>
          <w:szCs w:val="21"/>
          <w:lang w:eastAsia="ru-RU"/>
          <w14:ligatures w14:val="none"/>
        </w:rPr>
        <w:t>АО «Сбербанк-АСТ»</w:t>
      </w:r>
    </w:p>
    <w:p w14:paraId="7882F7D0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end"/>
      </w:r>
    </w:p>
    <w:p w14:paraId="5369E51E" w14:textId="77777777" w:rsidR="004279BF" w:rsidRPr="004279BF" w:rsidRDefault="004279BF" w:rsidP="004279BF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рассмотрения заявок</w:t>
      </w:r>
    </w:p>
    <w:p w14:paraId="208781CC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22.04.2025</w:t>
      </w:r>
    </w:p>
    <w:p w14:paraId="5A956C84" w14:textId="77777777" w:rsidR="004279BF" w:rsidRPr="004279BF" w:rsidRDefault="004279BF" w:rsidP="004279BF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Информация о лоте</w:t>
      </w:r>
    </w:p>
    <w:p w14:paraId="3170DAA5" w14:textId="77777777" w:rsidR="004279BF" w:rsidRPr="004279BF" w:rsidRDefault="004279BF" w:rsidP="004279BF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Предмет торгов (наименование лота)</w:t>
      </w:r>
    </w:p>
    <w:p w14:paraId="5180CBD9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Гараж с земельным участком, расположенный по адресу: Ханты-Мансийский автономный округ – Югра, г. Ханты-Мансийск, ул. Павлика Морозова, д. 19</w:t>
      </w:r>
    </w:p>
    <w:p w14:paraId="551930DA" w14:textId="77777777" w:rsidR="004279BF" w:rsidRPr="004279BF" w:rsidRDefault="004279BF" w:rsidP="004279BF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Участники (заявители)</w:t>
      </w:r>
    </w:p>
    <w:p w14:paraId="4274000D" w14:textId="77777777" w:rsidR="004279BF" w:rsidRPr="004279BF" w:rsidRDefault="004279BF" w:rsidP="004279BF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4279BF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Нет недопущенных претендентов</w:t>
      </w:r>
    </w:p>
    <w:p w14:paraId="66E454C2" w14:textId="77777777" w:rsidR="007418B9" w:rsidRDefault="007418B9"/>
    <w:sectPr w:rsidR="00741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Raleway">
    <w:charset w:val="CC"/>
    <w:family w:val="auto"/>
    <w:pitch w:val="variable"/>
    <w:sig w:usb0="A00002FF" w:usb1="5000205B" w:usb2="00000000" w:usb3="00000000" w:csb0="000001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33A71"/>
    <w:rsid w:val="000E480C"/>
    <w:rsid w:val="004279BF"/>
    <w:rsid w:val="007418B9"/>
    <w:rsid w:val="00894FF9"/>
    <w:rsid w:val="00933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B65277-5E83-4FAA-AE5B-6FF6F8779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33A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3A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3A7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3A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3A7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3A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3A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3A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3A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33A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33A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33A7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33A7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33A7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33A7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33A7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33A7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33A7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33A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33A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3A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33A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33A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33A7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33A7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33A7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33A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33A7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33A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33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37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77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8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46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400449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9025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9948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75980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14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64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1004851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0916792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786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37604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758989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6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58120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472934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038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11478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409424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41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25379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836375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193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56904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219480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3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88767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0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203311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6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26991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474705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234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69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127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27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98377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15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48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158089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100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712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849258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54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393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5907844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362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98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888817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4525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03438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98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18630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478222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557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948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orgi.gov.ru/new/public/notices/view/210000258400000000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764</Characters>
  <Application>Microsoft Office Word</Application>
  <DocSecurity>0</DocSecurity>
  <Lines>6</Lines>
  <Paragraphs>1</Paragraphs>
  <ScaleCrop>false</ScaleCrop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Саитова А.С.</dc:creator>
  <cp:keywords/>
  <dc:description/>
  <cp:lastModifiedBy>Саитова А.С.</cp:lastModifiedBy>
  <cp:revision>2</cp:revision>
  <dcterms:created xsi:type="dcterms:W3CDTF">2025-04-22T07:31:00Z</dcterms:created>
  <dcterms:modified xsi:type="dcterms:W3CDTF">2025-04-22T07:31:00Z</dcterms:modified>
</cp:coreProperties>
</file>